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58CF" w14:textId="77777777" w:rsidR="002C2F65" w:rsidRDefault="00A351FF" w:rsidP="002C2F65">
      <w:pPr>
        <w:rPr>
          <w:rFonts w:ascii="DFKai-SB" w:eastAsia="DFKai-SB" w:hAnsi="DFKai-SB"/>
        </w:rPr>
      </w:pPr>
      <w:r>
        <w:rPr>
          <w:rFonts w:ascii="DFKai-SB" w:eastAsia="DFKai-SB" w:hAnsi="DFKai-SB" w:hint="eastAsia"/>
        </w:rPr>
        <w:t xml:space="preserve">    </w:t>
      </w:r>
      <w:r w:rsidRPr="006B0FDD">
        <w:rPr>
          <w:rFonts w:ascii="DFKai-SB" w:eastAsia="DFKai-SB" w:hAnsi="DFKai-SB" w:hint="eastAsia"/>
        </w:rPr>
        <w:t>本司已經明確清楚所有運輸條款細節資料，並將以下貨物委託</w:t>
      </w:r>
      <w:r w:rsidRPr="006B0FDD">
        <w:rPr>
          <w:rFonts w:ascii="DFKai-SB" w:eastAsia="DFKai-SB" w:hAnsi="DFKai-SB"/>
        </w:rPr>
        <w:t>“</w:t>
      </w:r>
      <w:r w:rsidRPr="006B0FDD">
        <w:rPr>
          <w:rFonts w:ascii="DFKai-SB" w:eastAsia="DFKai-SB" w:hAnsi="DFKai-SB" w:hint="eastAsia"/>
        </w:rPr>
        <w:t>域多利貨運有限公司</w:t>
      </w:r>
      <w:r w:rsidRPr="006B0FDD">
        <w:rPr>
          <w:rFonts w:ascii="DFKai-SB" w:eastAsia="DFKai-SB" w:hAnsi="DFKai-SB"/>
        </w:rPr>
        <w:t>”</w:t>
      </w:r>
      <w:r w:rsidRPr="006B0FDD">
        <w:rPr>
          <w:rFonts w:ascii="DFKai-SB" w:eastAsia="DFKai-SB" w:hAnsi="DFKai-SB" w:hint="eastAsia"/>
        </w:rPr>
        <w:t>安排搬運。</w:t>
      </w:r>
    </w:p>
    <w:p w14:paraId="2F007F07" w14:textId="74778808" w:rsidR="00A351FF" w:rsidRPr="006B0FDD" w:rsidRDefault="00A351FF" w:rsidP="002C2F65">
      <w:pPr>
        <w:ind w:firstLine="48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以下為將會安排運送到</w:t>
      </w:r>
      <w:r w:rsidRPr="006B0FDD">
        <w:rPr>
          <w:rFonts w:ascii="DFKai-SB" w:eastAsia="DFKai-SB" w:hAnsi="DFKai-SB"/>
        </w:rPr>
        <w:t>“</w:t>
      </w:r>
      <w:r w:rsidR="00B82082">
        <w:rPr>
          <w:rFonts w:ascii="DFKai-SB" w:eastAsia="DFKai-SB" w:hAnsi="DFKai-SB"/>
          <w:sz w:val="21"/>
          <w:szCs w:val="24"/>
        </w:rPr>
        <w:t>2026</w:t>
      </w:r>
      <w:r w:rsidRPr="00D71797">
        <w:rPr>
          <w:rFonts w:ascii="DFKai-SB" w:eastAsia="DFKai-SB" w:hAnsi="DFKai-SB" w:hint="eastAsia"/>
          <w:sz w:val="21"/>
          <w:szCs w:val="24"/>
        </w:rPr>
        <w:t>年澳門國際環保合作發展論壇及展覽</w:t>
      </w:r>
      <w:r w:rsidRPr="006B0FDD">
        <w:rPr>
          <w:rFonts w:ascii="DFKai-SB" w:eastAsia="DFKai-SB" w:hAnsi="DFKai-SB"/>
        </w:rPr>
        <w:t>”</w:t>
      </w:r>
      <w:r w:rsidRPr="006B0FDD">
        <w:rPr>
          <w:rFonts w:ascii="DFKai-SB" w:eastAsia="DFKai-SB" w:hAnsi="DFKai-SB" w:hint="eastAsia"/>
        </w:rPr>
        <w:t>的貨物詳細資料: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63"/>
        <w:gridCol w:w="1144"/>
        <w:gridCol w:w="2150"/>
        <w:gridCol w:w="1039"/>
        <w:gridCol w:w="2628"/>
        <w:gridCol w:w="709"/>
        <w:gridCol w:w="1115"/>
        <w:gridCol w:w="802"/>
      </w:tblGrid>
      <w:tr w:rsidR="00A351FF" w:rsidRPr="006B0FDD" w14:paraId="058F84FC" w14:textId="77777777" w:rsidTr="007C1D33">
        <w:tc>
          <w:tcPr>
            <w:tcW w:w="5000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160A22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  <w:b/>
              </w:rPr>
            </w:pPr>
            <w:r w:rsidRPr="006B0FDD">
              <w:rPr>
                <w:rFonts w:ascii="DFKai-SB" w:eastAsia="DFKai-SB" w:hAnsi="DFKai-SB" w:hint="eastAsia"/>
                <w:b/>
              </w:rPr>
              <w:t>參展貨源單</w:t>
            </w:r>
          </w:p>
        </w:tc>
      </w:tr>
      <w:tr w:rsidR="00A351FF" w:rsidRPr="006B0FDD" w14:paraId="70A0CF8B" w14:textId="77777777" w:rsidTr="007C1D33">
        <w:tc>
          <w:tcPr>
            <w:tcW w:w="2437" w:type="pct"/>
            <w:gridSpan w:val="4"/>
          </w:tcPr>
          <w:p w14:paraId="6DED67B9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參展商：</w:t>
            </w:r>
          </w:p>
        </w:tc>
        <w:tc>
          <w:tcPr>
            <w:tcW w:w="2563" w:type="pct"/>
            <w:gridSpan w:val="4"/>
          </w:tcPr>
          <w:p w14:paraId="47B11C8B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展位編號：</w:t>
            </w:r>
          </w:p>
        </w:tc>
      </w:tr>
      <w:tr w:rsidR="00A351FF" w:rsidRPr="006B0FDD" w14:paraId="7352D78D" w14:textId="77777777" w:rsidTr="007C1D33">
        <w:tc>
          <w:tcPr>
            <w:tcW w:w="2437" w:type="pct"/>
            <w:gridSpan w:val="4"/>
          </w:tcPr>
          <w:p w14:paraId="6446F989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聯絡人：</w:t>
            </w:r>
          </w:p>
        </w:tc>
        <w:tc>
          <w:tcPr>
            <w:tcW w:w="1282" w:type="pct"/>
          </w:tcPr>
          <w:p w14:paraId="11DFE84B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電話：</w:t>
            </w:r>
          </w:p>
        </w:tc>
        <w:tc>
          <w:tcPr>
            <w:tcW w:w="1281" w:type="pct"/>
            <w:gridSpan w:val="3"/>
          </w:tcPr>
          <w:p w14:paraId="55DF51D2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傳真：</w:t>
            </w:r>
          </w:p>
        </w:tc>
      </w:tr>
      <w:tr w:rsidR="00A351FF" w:rsidRPr="006B0FDD" w14:paraId="2531D324" w14:textId="77777777" w:rsidTr="007C1D33">
        <w:tc>
          <w:tcPr>
            <w:tcW w:w="5000" w:type="pct"/>
            <w:gridSpan w:val="8"/>
          </w:tcPr>
          <w:p w14:paraId="4C243C80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電郵：</w:t>
            </w:r>
          </w:p>
        </w:tc>
      </w:tr>
      <w:tr w:rsidR="00A351FF" w:rsidRPr="006B0FDD" w14:paraId="60FA560E" w14:textId="77777777" w:rsidTr="007C1D33">
        <w:tc>
          <w:tcPr>
            <w:tcW w:w="2437" w:type="pct"/>
            <w:gridSpan w:val="4"/>
            <w:tcBorders>
              <w:bottom w:val="single" w:sz="4" w:space="0" w:color="auto"/>
            </w:tcBorders>
          </w:tcPr>
          <w:p w14:paraId="037DE15A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展會現場聯絡人：</w:t>
            </w:r>
          </w:p>
        </w:tc>
        <w:tc>
          <w:tcPr>
            <w:tcW w:w="2563" w:type="pct"/>
            <w:gridSpan w:val="4"/>
            <w:tcBorders>
              <w:bottom w:val="single" w:sz="4" w:space="0" w:color="auto"/>
            </w:tcBorders>
          </w:tcPr>
          <w:p w14:paraId="0F3AE1EF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展會現場聯絡電話：</w:t>
            </w:r>
          </w:p>
        </w:tc>
      </w:tr>
      <w:tr w:rsidR="00A351FF" w:rsidRPr="006B0FDD" w14:paraId="482B3F0B" w14:textId="77777777" w:rsidTr="007C1D33">
        <w:tc>
          <w:tcPr>
            <w:tcW w:w="5000" w:type="pct"/>
            <w:gridSpan w:val="8"/>
            <w:shd w:val="clear" w:color="auto" w:fill="A6A6A6" w:themeFill="background1" w:themeFillShade="A6"/>
          </w:tcPr>
          <w:p w14:paraId="7EC434D1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  <w:b/>
              </w:rPr>
            </w:pPr>
            <w:r w:rsidRPr="006B0FDD">
              <w:rPr>
                <w:rFonts w:ascii="DFKai-SB" w:eastAsia="DFKai-SB" w:hAnsi="DFKai-SB" w:hint="eastAsia"/>
                <w:b/>
              </w:rPr>
              <w:t>展品貨運服務安排</w:t>
            </w:r>
          </w:p>
        </w:tc>
      </w:tr>
      <w:tr w:rsidR="00A351FF" w:rsidRPr="006B0FDD" w14:paraId="49561629" w14:textId="77777777" w:rsidTr="002C2F65">
        <w:trPr>
          <w:trHeight w:val="377"/>
        </w:trPr>
        <w:tc>
          <w:tcPr>
            <w:tcW w:w="2437" w:type="pct"/>
            <w:gridSpan w:val="4"/>
            <w:vMerge w:val="restart"/>
            <w:vAlign w:val="center"/>
          </w:tcPr>
          <w:p w14:paraId="3E1E726C" w14:textId="44684F8A" w:rsidR="00A351FF" w:rsidRPr="006B0FDD" w:rsidRDefault="00A351FF" w:rsidP="007C1D33">
            <w:pPr>
              <w:spacing w:line="276" w:lineRule="auto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</w:rPr>
              <w:t>中國</w:t>
            </w:r>
            <w:r w:rsidR="00776A67" w:rsidRPr="00776A67">
              <w:rPr>
                <w:rFonts w:ascii="DFKai-SB" w:eastAsia="DFKai-SB" w:hAnsi="DFKai-SB" w:hint="eastAsia"/>
              </w:rPr>
              <w:t>內地</w:t>
            </w:r>
            <w:r w:rsidRPr="006B0FDD">
              <w:rPr>
                <w:rFonts w:ascii="DFKai-SB" w:eastAsia="DFKai-SB" w:hAnsi="DFKai-SB" w:hint="eastAsia"/>
              </w:rPr>
              <w:t>至澳門威尼斯人展館</w:t>
            </w:r>
          </w:p>
          <w:p w14:paraId="31186284" w14:textId="77777777" w:rsidR="00A351FF" w:rsidRPr="006B0FDD" w:rsidRDefault="00A351FF" w:rsidP="007C1D33">
            <w:pPr>
              <w:spacing w:line="276" w:lineRule="auto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□澳門</w:t>
            </w:r>
            <w:r>
              <w:rPr>
                <w:rFonts w:ascii="DFKai-SB" w:eastAsia="DFKai-SB" w:hAnsi="DFKai-SB" w:hint="eastAsia"/>
              </w:rPr>
              <w:t>內陸</w:t>
            </w:r>
            <w:r w:rsidRPr="006B0FDD">
              <w:rPr>
                <w:rFonts w:ascii="DFKai-SB" w:eastAsia="DFKai-SB" w:hAnsi="DFKai-SB" w:hint="eastAsia"/>
              </w:rPr>
              <w:t>至澳門威尼斯人展館</w:t>
            </w:r>
          </w:p>
          <w:p w14:paraId="0F882E29" w14:textId="77777777" w:rsidR="00A351FF" w:rsidRPr="00D71797" w:rsidRDefault="00A351FF" w:rsidP="007C1D33">
            <w:pPr>
              <w:spacing w:line="276" w:lineRule="auto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  <w:r>
              <w:rPr>
                <w:rFonts w:ascii="DFKai-SB" w:eastAsia="DFKai-SB" w:hAnsi="DFKai-SB" w:hint="eastAsia"/>
              </w:rPr>
              <w:t>香港內陸</w:t>
            </w:r>
            <w:r w:rsidRPr="006B0FDD">
              <w:rPr>
                <w:rFonts w:ascii="DFKai-SB" w:eastAsia="DFKai-SB" w:hAnsi="DFKai-SB" w:hint="eastAsia"/>
              </w:rPr>
              <w:t>至澳門威尼斯人展館</w:t>
            </w:r>
          </w:p>
        </w:tc>
        <w:tc>
          <w:tcPr>
            <w:tcW w:w="2563" w:type="pct"/>
            <w:gridSpan w:val="4"/>
          </w:tcPr>
          <w:p w14:paraId="765F83F4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委託公司名稱：</w:t>
            </w:r>
          </w:p>
        </w:tc>
      </w:tr>
      <w:tr w:rsidR="00A351FF" w:rsidRPr="006B0FDD" w14:paraId="6EF13CDB" w14:textId="77777777" w:rsidTr="007C1D33">
        <w:trPr>
          <w:trHeight w:val="268"/>
        </w:trPr>
        <w:tc>
          <w:tcPr>
            <w:tcW w:w="2437" w:type="pct"/>
            <w:gridSpan w:val="4"/>
            <w:vMerge/>
          </w:tcPr>
          <w:p w14:paraId="069CF9BE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</w:p>
        </w:tc>
        <w:tc>
          <w:tcPr>
            <w:tcW w:w="2563" w:type="pct"/>
            <w:gridSpan w:val="4"/>
          </w:tcPr>
          <w:p w14:paraId="4F258F24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聯絡人：</w:t>
            </w:r>
          </w:p>
        </w:tc>
      </w:tr>
      <w:tr w:rsidR="00A351FF" w:rsidRPr="006B0FDD" w14:paraId="40EE706D" w14:textId="77777777" w:rsidTr="007C1D33">
        <w:trPr>
          <w:trHeight w:val="373"/>
        </w:trPr>
        <w:tc>
          <w:tcPr>
            <w:tcW w:w="2437" w:type="pct"/>
            <w:gridSpan w:val="4"/>
            <w:vMerge/>
          </w:tcPr>
          <w:p w14:paraId="37B8832A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3C8CA16C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電話：</w:t>
            </w:r>
          </w:p>
        </w:tc>
        <w:tc>
          <w:tcPr>
            <w:tcW w:w="1281" w:type="pct"/>
            <w:gridSpan w:val="3"/>
          </w:tcPr>
          <w:p w14:paraId="7A198ACA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傳真：</w:t>
            </w:r>
          </w:p>
        </w:tc>
      </w:tr>
      <w:tr w:rsidR="00A351FF" w:rsidRPr="006B0FDD" w14:paraId="37D7D359" w14:textId="77777777" w:rsidTr="007C1D33">
        <w:trPr>
          <w:trHeight w:val="335"/>
        </w:trPr>
        <w:tc>
          <w:tcPr>
            <w:tcW w:w="2437" w:type="pct"/>
            <w:gridSpan w:val="4"/>
            <w:vMerge/>
          </w:tcPr>
          <w:p w14:paraId="165BE7FB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</w:p>
        </w:tc>
        <w:tc>
          <w:tcPr>
            <w:tcW w:w="2563" w:type="pct"/>
            <w:gridSpan w:val="4"/>
          </w:tcPr>
          <w:p w14:paraId="5EDF4E9D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電郵：</w:t>
            </w:r>
          </w:p>
        </w:tc>
      </w:tr>
      <w:tr w:rsidR="00A351FF" w:rsidRPr="006B0FDD" w14:paraId="1429DB1B" w14:textId="77777777" w:rsidTr="007C1D33">
        <w:trPr>
          <w:trHeight w:val="335"/>
        </w:trPr>
        <w:tc>
          <w:tcPr>
            <w:tcW w:w="2437" w:type="pct"/>
            <w:gridSpan w:val="4"/>
            <w:vMerge/>
          </w:tcPr>
          <w:p w14:paraId="6DD3CFE7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</w:p>
        </w:tc>
        <w:tc>
          <w:tcPr>
            <w:tcW w:w="2563" w:type="pct"/>
            <w:gridSpan w:val="4"/>
          </w:tcPr>
          <w:p w14:paraId="71DBB133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提單號：</w:t>
            </w:r>
          </w:p>
        </w:tc>
      </w:tr>
      <w:tr w:rsidR="00A351FF" w:rsidRPr="006B0FDD" w14:paraId="0CB15C98" w14:textId="77777777" w:rsidTr="007C1D33">
        <w:trPr>
          <w:trHeight w:val="335"/>
        </w:trPr>
        <w:tc>
          <w:tcPr>
            <w:tcW w:w="5000" w:type="pct"/>
            <w:gridSpan w:val="8"/>
            <w:shd w:val="clear" w:color="auto" w:fill="A6A6A6" w:themeFill="background1" w:themeFillShade="A6"/>
          </w:tcPr>
          <w:p w14:paraId="24C74BB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  <w:b/>
              </w:rPr>
            </w:pPr>
            <w:r w:rsidRPr="006B0FDD">
              <w:rPr>
                <w:rFonts w:ascii="DFKai-SB" w:eastAsia="DFKai-SB" w:hAnsi="DFKai-SB" w:hint="eastAsia"/>
                <w:b/>
              </w:rPr>
              <w:t>展品資料</w:t>
            </w:r>
          </w:p>
        </w:tc>
      </w:tr>
      <w:tr w:rsidR="00A351FF" w:rsidRPr="006B0FDD" w14:paraId="169F8AF9" w14:textId="77777777" w:rsidTr="007C1D33">
        <w:trPr>
          <w:trHeight w:val="335"/>
        </w:trPr>
        <w:tc>
          <w:tcPr>
            <w:tcW w:w="323" w:type="pct"/>
            <w:vAlign w:val="center"/>
          </w:tcPr>
          <w:p w14:paraId="0B39D8E9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序號</w:t>
            </w:r>
          </w:p>
        </w:tc>
        <w:tc>
          <w:tcPr>
            <w:tcW w:w="557" w:type="pct"/>
            <w:vAlign w:val="center"/>
          </w:tcPr>
          <w:p w14:paraId="45432422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包裝形式</w:t>
            </w:r>
          </w:p>
          <w:p w14:paraId="3BCDFCC0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  <w:vertAlign w:val="superscript"/>
              </w:rPr>
              <w:t>(註1)</w:t>
            </w:r>
          </w:p>
        </w:tc>
        <w:tc>
          <w:tcPr>
            <w:tcW w:w="1049" w:type="pct"/>
            <w:vAlign w:val="center"/>
          </w:tcPr>
          <w:p w14:paraId="686627C4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尺寸</w:t>
            </w:r>
          </w:p>
          <w:p w14:paraId="32107820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長x寛x高</w:t>
            </w:r>
          </w:p>
          <w:p w14:paraId="3CDD2902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(厘米)</w:t>
            </w:r>
          </w:p>
        </w:tc>
        <w:tc>
          <w:tcPr>
            <w:tcW w:w="507" w:type="pct"/>
            <w:vAlign w:val="center"/>
          </w:tcPr>
          <w:p w14:paraId="0B7B1336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重量</w:t>
            </w:r>
          </w:p>
          <w:p w14:paraId="0B9CBE29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(公斤)</w:t>
            </w:r>
          </w:p>
        </w:tc>
        <w:tc>
          <w:tcPr>
            <w:tcW w:w="1282" w:type="pct"/>
            <w:vAlign w:val="center"/>
          </w:tcPr>
          <w:p w14:paraId="1737DF92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展品名稱</w:t>
            </w:r>
          </w:p>
        </w:tc>
        <w:tc>
          <w:tcPr>
            <w:tcW w:w="346" w:type="pct"/>
            <w:vAlign w:val="center"/>
          </w:tcPr>
          <w:p w14:paraId="5588B21D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數量</w:t>
            </w:r>
          </w:p>
          <w:p w14:paraId="7825E6B6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  <w:vertAlign w:val="superscript"/>
              </w:rPr>
              <w:t>(註2)</w:t>
            </w:r>
          </w:p>
        </w:tc>
        <w:tc>
          <w:tcPr>
            <w:tcW w:w="544" w:type="pct"/>
            <w:vAlign w:val="center"/>
          </w:tcPr>
          <w:p w14:paraId="6110CEB3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包裝暫存</w:t>
            </w:r>
          </w:p>
          <w:p w14:paraId="5CD68929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  <w:vertAlign w:val="superscript"/>
              </w:rPr>
              <w:t>(註3)</w:t>
            </w:r>
          </w:p>
        </w:tc>
        <w:tc>
          <w:tcPr>
            <w:tcW w:w="391" w:type="pct"/>
            <w:vAlign w:val="center"/>
          </w:tcPr>
          <w:p w14:paraId="2D58C575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</w:rPr>
              <w:t>回運</w:t>
            </w:r>
          </w:p>
          <w:p w14:paraId="419BF1FF" w14:textId="77777777" w:rsidR="00A351FF" w:rsidRPr="002C2F65" w:rsidRDefault="00A351FF" w:rsidP="002C2F65">
            <w:pPr>
              <w:spacing w:line="0" w:lineRule="atLeast"/>
              <w:jc w:val="center"/>
              <w:rPr>
                <w:rFonts w:ascii="DFKai-SB" w:eastAsia="DFKai-SB" w:hAnsi="DFKai-SB"/>
                <w:sz w:val="22"/>
                <w:szCs w:val="18"/>
              </w:rPr>
            </w:pPr>
            <w:r w:rsidRPr="002C2F65">
              <w:rPr>
                <w:rFonts w:ascii="DFKai-SB" w:eastAsia="DFKai-SB" w:hAnsi="DFKai-SB" w:hint="eastAsia"/>
                <w:sz w:val="22"/>
                <w:szCs w:val="18"/>
                <w:vertAlign w:val="superscript"/>
              </w:rPr>
              <w:t>(註4)</w:t>
            </w:r>
          </w:p>
        </w:tc>
      </w:tr>
      <w:tr w:rsidR="00A351FF" w:rsidRPr="006B0FDD" w14:paraId="35585C82" w14:textId="77777777" w:rsidTr="007C1D33">
        <w:trPr>
          <w:trHeight w:val="335"/>
        </w:trPr>
        <w:tc>
          <w:tcPr>
            <w:tcW w:w="323" w:type="pct"/>
          </w:tcPr>
          <w:p w14:paraId="01A322F1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6A8018A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4F3F3CE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4810349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30BF954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40CE6C4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4A1CD56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4F34BD8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35ACDDEE" w14:textId="77777777" w:rsidTr="007C1D33">
        <w:trPr>
          <w:trHeight w:val="335"/>
        </w:trPr>
        <w:tc>
          <w:tcPr>
            <w:tcW w:w="323" w:type="pct"/>
          </w:tcPr>
          <w:p w14:paraId="19E1A6F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00D027D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4C95BE4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27B1425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564C0BA1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3E670684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1171C66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54D6209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629F983C" w14:textId="77777777" w:rsidTr="007C1D33">
        <w:trPr>
          <w:trHeight w:val="335"/>
        </w:trPr>
        <w:tc>
          <w:tcPr>
            <w:tcW w:w="323" w:type="pct"/>
          </w:tcPr>
          <w:p w14:paraId="43CAB93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5330774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055DBCA3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781A6FC2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293E6EAC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5B288670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3CBA5B3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544B2A3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1CFC383C" w14:textId="77777777" w:rsidTr="007C1D33">
        <w:trPr>
          <w:trHeight w:val="335"/>
        </w:trPr>
        <w:tc>
          <w:tcPr>
            <w:tcW w:w="323" w:type="pct"/>
          </w:tcPr>
          <w:p w14:paraId="1FA0133C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5B0EABA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5CDD059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262CEB8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2454097C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46FCAE6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66BC0693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56552F1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760D28E0" w14:textId="77777777" w:rsidTr="007C1D33">
        <w:trPr>
          <w:trHeight w:val="335"/>
        </w:trPr>
        <w:tc>
          <w:tcPr>
            <w:tcW w:w="323" w:type="pct"/>
          </w:tcPr>
          <w:p w14:paraId="13061617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6B8A1DFC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2CAD3E24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0D35ACA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5F2CE6F1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58A4A3C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3F2D2A7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42C40C00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45A1857D" w14:textId="77777777" w:rsidTr="007C1D33">
        <w:trPr>
          <w:trHeight w:val="335"/>
        </w:trPr>
        <w:tc>
          <w:tcPr>
            <w:tcW w:w="323" w:type="pct"/>
          </w:tcPr>
          <w:p w14:paraId="71E6012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1FC6FEA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3024EDA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13BE8327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0EBA345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1876471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0C922FA0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5F39C0A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5C69A860" w14:textId="77777777" w:rsidTr="007C1D33">
        <w:trPr>
          <w:trHeight w:val="335"/>
        </w:trPr>
        <w:tc>
          <w:tcPr>
            <w:tcW w:w="323" w:type="pct"/>
          </w:tcPr>
          <w:p w14:paraId="608AE1A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4B009EC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71D959CA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3A569E7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280AB784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3E2F0CD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2E0C24F7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22F2EC8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5E6E4AB6" w14:textId="77777777" w:rsidTr="007C1D33">
        <w:trPr>
          <w:trHeight w:val="335"/>
        </w:trPr>
        <w:tc>
          <w:tcPr>
            <w:tcW w:w="323" w:type="pct"/>
          </w:tcPr>
          <w:p w14:paraId="5C6D4BD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</w:tcPr>
          <w:p w14:paraId="680305DD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</w:tcPr>
          <w:p w14:paraId="5704E72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72254E6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</w:tcPr>
          <w:p w14:paraId="1C3EF52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</w:tcPr>
          <w:p w14:paraId="364FCAA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</w:tcPr>
          <w:p w14:paraId="2E1F7C8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</w:tcPr>
          <w:p w14:paraId="08F948E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5E53F6CF" w14:textId="77777777" w:rsidTr="007C1D33">
        <w:trPr>
          <w:trHeight w:val="335"/>
        </w:trPr>
        <w:tc>
          <w:tcPr>
            <w:tcW w:w="323" w:type="pct"/>
          </w:tcPr>
          <w:p w14:paraId="483519E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830BC4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40B45440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6110EE4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6191B0C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D3852E2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64D07A98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CFC18E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55E3CD17" w14:textId="77777777" w:rsidTr="007C1D33">
        <w:trPr>
          <w:trHeight w:val="335"/>
        </w:trPr>
        <w:tc>
          <w:tcPr>
            <w:tcW w:w="323" w:type="pct"/>
            <w:tcBorders>
              <w:bottom w:val="single" w:sz="4" w:space="0" w:color="auto"/>
            </w:tcBorders>
          </w:tcPr>
          <w:p w14:paraId="5630596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7E3E94B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1D79A04A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14:paraId="5E06F9A4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282" w:type="pct"/>
            <w:tcBorders>
              <w:bottom w:val="single" w:sz="4" w:space="0" w:color="auto"/>
            </w:tcBorders>
          </w:tcPr>
          <w:p w14:paraId="4CA402B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4B08DCC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14:paraId="2E0B98C3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DF04716" w14:textId="77777777" w:rsidR="00A351FF" w:rsidRPr="00417A9F" w:rsidRDefault="00A351FF" w:rsidP="007C1D33">
            <w:pPr>
              <w:jc w:val="center"/>
              <w:rPr>
                <w:rFonts w:ascii="DFKai-SB" w:eastAsia="DFKai-SB" w:hAnsi="DFKai-SB"/>
                <w:b/>
              </w:rPr>
            </w:pPr>
            <w:r w:rsidRPr="006B0FDD">
              <w:rPr>
                <w:rFonts w:ascii="DFKai-SB" w:eastAsia="DFKai-SB" w:hAnsi="DFKai-SB" w:hint="eastAsia"/>
              </w:rPr>
              <w:t>□</w:t>
            </w:r>
          </w:p>
        </w:tc>
      </w:tr>
      <w:tr w:rsidR="00A351FF" w:rsidRPr="006B0FDD" w14:paraId="6F7AEC63" w14:textId="77777777" w:rsidTr="007C1D33">
        <w:trPr>
          <w:trHeight w:val="335"/>
        </w:trPr>
        <w:tc>
          <w:tcPr>
            <w:tcW w:w="88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3FCABE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總數量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19743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  <w:tcBorders>
              <w:left w:val="single" w:sz="4" w:space="0" w:color="auto"/>
              <w:right w:val="single" w:sz="4" w:space="0" w:color="auto"/>
            </w:tcBorders>
          </w:tcPr>
          <w:p w14:paraId="6E24E70A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總重量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C054A9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C8BC5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ADD22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22FA6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351FF" w:rsidRPr="006B0FDD" w14:paraId="7584E7D0" w14:textId="77777777" w:rsidTr="007C1D33">
        <w:trPr>
          <w:gridAfter w:val="4"/>
          <w:wAfter w:w="2563" w:type="pct"/>
          <w:trHeight w:val="335"/>
        </w:trPr>
        <w:tc>
          <w:tcPr>
            <w:tcW w:w="88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2F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nil"/>
            </w:tcBorders>
          </w:tcPr>
          <w:p w14:paraId="6F016C67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507" w:type="pct"/>
          </w:tcPr>
          <w:p w14:paraId="24A8A9C0" w14:textId="77777777" w:rsidR="00A351FF" w:rsidRPr="006B0FDD" w:rsidRDefault="00A351FF" w:rsidP="007C1D33">
            <w:pPr>
              <w:jc w:val="center"/>
              <w:rPr>
                <w:rFonts w:ascii="DFKai-SB" w:eastAsia="DFKai-SB" w:hAnsi="DFKai-SB"/>
              </w:rPr>
            </w:pPr>
          </w:p>
        </w:tc>
      </w:tr>
    </w:tbl>
    <w:p w14:paraId="06BE1831" w14:textId="77777777" w:rsidR="00A351FF" w:rsidRPr="006B0FDD" w:rsidRDefault="00A351FF" w:rsidP="00A351FF">
      <w:pPr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註:</w:t>
      </w:r>
    </w:p>
    <w:p w14:paraId="45B2CC91" w14:textId="77777777" w:rsidR="00A351FF" w:rsidRPr="006B0FDD" w:rsidRDefault="00A351FF" w:rsidP="00A351FF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包裝形式請填寫：紙箱/卡板/木箱；</w:t>
      </w:r>
    </w:p>
    <w:p w14:paraId="775EBC6D" w14:textId="77777777" w:rsidR="00A351FF" w:rsidRPr="006B0FDD" w:rsidRDefault="00A351FF" w:rsidP="00A351FF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如展品是卡板包裝，請填寫卡板上的紙箱數量；</w:t>
      </w:r>
    </w:p>
    <w:p w14:paraId="086F9511" w14:textId="77777777" w:rsidR="00A351FF" w:rsidRPr="006B0FDD" w:rsidRDefault="00A351FF" w:rsidP="00A351FF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如展品的外包裝物料需保留至退場時重新包裝展品，請於方框內打勾；</w:t>
      </w:r>
    </w:p>
    <w:p w14:paraId="3BB65D35" w14:textId="77777777" w:rsidR="00A351FF" w:rsidRPr="006B0FDD" w:rsidRDefault="00A351FF" w:rsidP="00A351FF">
      <w:pPr>
        <w:pStyle w:val="a6"/>
        <w:widowControl w:val="0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如展品需要</w:t>
      </w:r>
      <w:r>
        <w:rPr>
          <w:rFonts w:ascii="DFKai-SB" w:eastAsia="DFKai-SB" w:hAnsi="DFKai-SB" w:hint="eastAsia"/>
        </w:rPr>
        <w:t>回運，請於方框內打勾。</w:t>
      </w:r>
    </w:p>
    <w:p w14:paraId="38BF753B" w14:textId="77777777" w:rsidR="00A351FF" w:rsidRDefault="00A351FF" w:rsidP="00A351FF">
      <w:pPr>
        <w:rPr>
          <w:rFonts w:ascii="DFKai-SB" w:eastAsia="DFKai-SB" w:hAnsi="DFKai-SB"/>
        </w:rPr>
      </w:pPr>
    </w:p>
    <w:p w14:paraId="2401320D" w14:textId="77777777" w:rsidR="00A351FF" w:rsidRDefault="00A351FF" w:rsidP="00A351FF">
      <w:pPr>
        <w:rPr>
          <w:rFonts w:ascii="DFKai-SB" w:eastAsia="DFKai-SB" w:hAnsi="DFKai-SB"/>
          <w:b/>
        </w:rPr>
      </w:pPr>
      <w:r>
        <w:rPr>
          <w:rFonts w:ascii="DFKai-SB" w:eastAsia="DFKai-SB" w:hAnsi="DFKai-SB" w:hint="eastAsia"/>
          <w:b/>
        </w:rPr>
        <w:t xml:space="preserve">   </w:t>
      </w:r>
    </w:p>
    <w:p w14:paraId="5CE9D97D" w14:textId="77777777" w:rsidR="00A351FF" w:rsidRPr="00E25558" w:rsidRDefault="00A351FF" w:rsidP="00A351FF">
      <w:pPr>
        <w:rPr>
          <w:rFonts w:ascii="DFKai-SB" w:eastAsia="DFKai-SB" w:hAnsi="DFKai-SB"/>
          <w:b/>
        </w:rPr>
      </w:pPr>
      <w:r w:rsidRPr="00E25558">
        <w:rPr>
          <w:rFonts w:ascii="DFKai-SB" w:eastAsia="DFKai-SB" w:hAnsi="DFKai-SB" w:hint="eastAsia"/>
          <w:b/>
        </w:rPr>
        <w:t>展品運輸及備註：</w:t>
      </w:r>
    </w:p>
    <w:p w14:paraId="1249762A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如參展商需要特別裝卸工具或其他額外服務，必須於展覽期前10個工作天與本司聯絡；</w:t>
      </w:r>
    </w:p>
    <w:p w14:paraId="2746F65C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展覽場地內如需要任何運輸工具搬運貨物，可提前向本司聯絡安排；</w:t>
      </w:r>
      <w:r w:rsidRPr="002B2FC2">
        <w:rPr>
          <w:rFonts w:ascii="DFKai-SB" w:eastAsia="DFKai-SB" w:hAnsi="DFKai-SB"/>
        </w:rPr>
        <w:t xml:space="preserve"> </w:t>
      </w:r>
    </w:p>
    <w:p w14:paraId="6865FDBD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所有貨物運輸責任及風險需由參展商或貨主自行負責及承擔；</w:t>
      </w:r>
    </w:p>
    <w:p w14:paraId="2BC41F17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參展商或表格填寫人必須確保所填寫的資料確實無誤，以便安排搬運；如資料如與實際貨物有任何差距，將可能延誤安排時間及產生其他額外費用；</w:t>
      </w:r>
    </w:p>
    <w:p w14:paraId="1DE9909F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所有確實收費必須按照貨物到達場地時的實際尺寸及重量計算；</w:t>
      </w:r>
    </w:p>
    <w:p w14:paraId="245DE061" w14:textId="77777777" w:rsidR="00A351FF" w:rsidRPr="002B2FC2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2B2FC2">
        <w:rPr>
          <w:rFonts w:ascii="DFKai-SB" w:eastAsia="DFKai-SB" w:hAnsi="DFKai-SB" w:hint="eastAsia"/>
        </w:rPr>
        <w:t>以上所產生的所有費用，將會由參展商負責，費用可以向本司查詢。</w:t>
      </w:r>
      <w:r w:rsidRPr="002B2FC2">
        <w:rPr>
          <w:rFonts w:ascii="DFKai-SB" w:eastAsia="DFKai-SB" w:hAnsi="DFKai-SB"/>
        </w:rPr>
        <w:t xml:space="preserve"> </w:t>
      </w:r>
    </w:p>
    <w:p w14:paraId="4075C10E" w14:textId="77777777" w:rsidR="00A351FF" w:rsidRPr="006B0FDD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運輸費用支付方式：</w:t>
      </w:r>
    </w:p>
    <w:p w14:paraId="007C0B6F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※場內以現金方式支付□</w:t>
      </w:r>
    </w:p>
    <w:p w14:paraId="31CF5088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  <w:u w:val="single"/>
        </w:rPr>
      </w:pPr>
      <w:r w:rsidRPr="006B0FDD">
        <w:rPr>
          <w:rFonts w:ascii="DFKai-SB" w:eastAsia="DFKai-SB" w:hAnsi="DFKai-SB" w:hint="eastAsia"/>
        </w:rPr>
        <w:t>※其他支付方式(請列明)</w:t>
      </w:r>
      <w:r w:rsidRPr="006B0FDD">
        <w:rPr>
          <w:rFonts w:ascii="DFKai-SB" w:eastAsia="DFKai-SB" w:hAnsi="DFKai-SB" w:hint="eastAsia"/>
          <w:u w:val="single"/>
        </w:rPr>
        <w:t xml:space="preserve">                  </w:t>
      </w:r>
    </w:p>
    <w:p w14:paraId="79513584" w14:textId="77777777" w:rsidR="00A351FF" w:rsidRPr="006B0FDD" w:rsidRDefault="00A351FF" w:rsidP="00A351FF">
      <w:pPr>
        <w:pStyle w:val="a6"/>
        <w:widowControl w:val="0"/>
        <w:numPr>
          <w:ilvl w:val="0"/>
          <w:numId w:val="25"/>
        </w:numPr>
        <w:spacing w:after="0" w:line="240" w:lineRule="auto"/>
        <w:contextualSpacing w:val="0"/>
        <w:jc w:val="both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國際貨運物流供應商及現場物流供應商聯絡方式：</w:t>
      </w:r>
    </w:p>
    <w:p w14:paraId="3B7EF291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域多利貨運有限公司</w:t>
      </w:r>
    </w:p>
    <w:p w14:paraId="102C6C3C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地址：澳門南灣大馬路369-371號京澳大廈21樓A</w:t>
      </w:r>
    </w:p>
    <w:p w14:paraId="1340FF2F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電話Tel：+853-2835-5663</w:t>
      </w:r>
    </w:p>
    <w:p w14:paraId="3F8A6931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lastRenderedPageBreak/>
        <w:t>傳真Fax：+853-2835-5665</w:t>
      </w:r>
    </w:p>
    <w:p w14:paraId="3BF262B4" w14:textId="77777777" w:rsidR="00A351FF" w:rsidRPr="006B0FDD" w:rsidRDefault="00A351FF" w:rsidP="00A351FF">
      <w:pPr>
        <w:pStyle w:val="a6"/>
        <w:ind w:left="360"/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電郵 E-mail：</w:t>
      </w:r>
      <w:hyperlink r:id="rId7" w:history="1">
        <w:r w:rsidRPr="001B458B">
          <w:rPr>
            <w:rStyle w:val="a5"/>
          </w:rPr>
          <w:t>F&amp;E@vps-logistic.com</w:t>
        </w:r>
      </w:hyperlink>
    </w:p>
    <w:tbl>
      <w:tblPr>
        <w:tblStyle w:val="a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2268"/>
        <w:gridCol w:w="4962"/>
      </w:tblGrid>
      <w:tr w:rsidR="00A351FF" w:rsidRPr="006B0FDD" w14:paraId="43B078FF" w14:textId="77777777" w:rsidTr="002C2F65">
        <w:tc>
          <w:tcPr>
            <w:tcW w:w="1341" w:type="dxa"/>
            <w:vMerge w:val="restart"/>
          </w:tcPr>
          <w:p w14:paraId="5CC16E6D" w14:textId="77777777" w:rsidR="00A351FF" w:rsidRPr="006B0FDD" w:rsidRDefault="00A351FF" w:rsidP="007C1D33">
            <w:pPr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聯絡人：</w:t>
            </w:r>
          </w:p>
        </w:tc>
        <w:tc>
          <w:tcPr>
            <w:tcW w:w="2268" w:type="dxa"/>
          </w:tcPr>
          <w:p w14:paraId="03B6400A" w14:textId="77777777" w:rsidR="00A351FF" w:rsidRPr="006B0FDD" w:rsidRDefault="00A351FF" w:rsidP="007C1D33">
            <w:pPr>
              <w:pStyle w:val="a6"/>
              <w:ind w:left="0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賴建明(Jerry Lai)</w:t>
            </w:r>
          </w:p>
        </w:tc>
        <w:tc>
          <w:tcPr>
            <w:tcW w:w="4962" w:type="dxa"/>
          </w:tcPr>
          <w:p w14:paraId="01C37D74" w14:textId="2EB91FB8" w:rsidR="00A351FF" w:rsidRPr="006B0FDD" w:rsidRDefault="00A351FF" w:rsidP="007C1D33">
            <w:pPr>
              <w:pStyle w:val="a6"/>
              <w:ind w:left="0"/>
              <w:rPr>
                <w:rFonts w:ascii="DFKai-SB" w:eastAsia="DFKai-SB" w:hAnsi="DFKai-SB"/>
              </w:rPr>
            </w:pPr>
            <w:r w:rsidRPr="006B0FDD">
              <w:rPr>
                <w:rFonts w:ascii="DFKai-SB" w:eastAsia="DFKai-SB" w:hAnsi="DFKai-SB" w:hint="eastAsia"/>
              </w:rPr>
              <w:t>電話Tel：+853-6299-0901</w:t>
            </w:r>
            <w:r w:rsidR="002C2F65">
              <w:rPr>
                <w:rFonts w:ascii="DFKai-SB" w:eastAsia="DFKai-SB" w:hAnsi="DFKai-SB"/>
              </w:rPr>
              <w:t xml:space="preserve"> (</w:t>
            </w:r>
            <w:r w:rsidR="002C2F65">
              <w:rPr>
                <w:rFonts w:ascii="DFKai-SB" w:eastAsia="DFKai-SB" w:hAnsi="DFKai-SB" w:hint="eastAsia"/>
              </w:rPr>
              <w:t>微信/</w:t>
            </w:r>
            <w:r w:rsidR="002C2F65">
              <w:rPr>
                <w:rFonts w:ascii="DFKai-SB" w:eastAsia="DFKai-SB" w:hAnsi="DFKai-SB"/>
              </w:rPr>
              <w:t>WHATSAPP)</w:t>
            </w:r>
          </w:p>
        </w:tc>
      </w:tr>
      <w:tr w:rsidR="00A351FF" w:rsidRPr="006B0FDD" w14:paraId="266F2373" w14:textId="77777777" w:rsidTr="002C2F65">
        <w:tc>
          <w:tcPr>
            <w:tcW w:w="1341" w:type="dxa"/>
            <w:vMerge/>
          </w:tcPr>
          <w:p w14:paraId="641EAEC5" w14:textId="77777777" w:rsidR="00A351FF" w:rsidRPr="006B0FDD" w:rsidRDefault="00A351FF" w:rsidP="007C1D33">
            <w:pPr>
              <w:pStyle w:val="a6"/>
              <w:ind w:left="0"/>
              <w:rPr>
                <w:rFonts w:ascii="DFKai-SB" w:eastAsia="DFKai-SB" w:hAnsi="DFKai-SB"/>
              </w:rPr>
            </w:pPr>
          </w:p>
        </w:tc>
        <w:tc>
          <w:tcPr>
            <w:tcW w:w="2268" w:type="dxa"/>
          </w:tcPr>
          <w:p w14:paraId="0823AE23" w14:textId="77777777" w:rsidR="00A351FF" w:rsidRPr="006B0FDD" w:rsidRDefault="00A351FF" w:rsidP="007C1D33">
            <w:pPr>
              <w:pStyle w:val="a6"/>
              <w:ind w:left="0"/>
              <w:rPr>
                <w:rFonts w:ascii="DFKai-SB" w:eastAsia="DFKai-SB" w:hAnsi="DFKai-SB"/>
              </w:rPr>
            </w:pPr>
          </w:p>
        </w:tc>
        <w:tc>
          <w:tcPr>
            <w:tcW w:w="4962" w:type="dxa"/>
          </w:tcPr>
          <w:p w14:paraId="5BDC1DC6" w14:textId="77777777" w:rsidR="00A351FF" w:rsidRPr="006B0FDD" w:rsidRDefault="00A351FF" w:rsidP="007C1D33">
            <w:pPr>
              <w:pStyle w:val="a6"/>
              <w:ind w:left="0"/>
              <w:rPr>
                <w:rFonts w:ascii="DFKai-SB" w:eastAsia="DFKai-SB" w:hAnsi="DFKai-SB"/>
              </w:rPr>
            </w:pPr>
          </w:p>
        </w:tc>
      </w:tr>
    </w:tbl>
    <w:p w14:paraId="10AFC98C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42D3C05F" w14:textId="77777777" w:rsidR="00A351FF" w:rsidRPr="006B0FDD" w:rsidRDefault="00A351FF" w:rsidP="00A351FF">
      <w:pPr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>本人僅此證明以上提供之確實無誤。</w:t>
      </w:r>
    </w:p>
    <w:p w14:paraId="5087E569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0878D260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1E2B6F90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0363B41E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23019D58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0FFE0686" w14:textId="77777777" w:rsidR="00A351FF" w:rsidRPr="007341C0" w:rsidRDefault="00A351FF" w:rsidP="00A351FF">
      <w:pPr>
        <w:rPr>
          <w:rFonts w:ascii="DFKai-SB" w:eastAsia="DFKai-SB" w:hAnsi="DFKai-SB"/>
          <w:u w:val="single"/>
        </w:rPr>
      </w:pPr>
      <w:r w:rsidRPr="006B0FDD">
        <w:rPr>
          <w:rFonts w:ascii="DFKai-SB" w:eastAsia="DFKai-SB" w:hAnsi="DFKai-SB" w:hint="eastAsia"/>
          <w:u w:val="single"/>
        </w:rPr>
        <w:t xml:space="preserve">                                </w:t>
      </w:r>
      <w:r>
        <w:rPr>
          <w:rFonts w:ascii="DFKai-SB" w:eastAsia="DFKai-SB" w:hAnsi="DFKai-SB" w:hint="eastAsia"/>
        </w:rPr>
        <w:t xml:space="preserve">                                 </w:t>
      </w:r>
      <w:r w:rsidRPr="007341C0">
        <w:rPr>
          <w:rFonts w:ascii="DFKai-SB" w:eastAsia="DFKai-SB" w:hAnsi="DFKai-SB" w:hint="eastAsia"/>
          <w:u w:val="single"/>
        </w:rPr>
        <w:t xml:space="preserve">          </w:t>
      </w:r>
      <w:r>
        <w:rPr>
          <w:rFonts w:ascii="DFKai-SB" w:eastAsia="DFKai-SB" w:hAnsi="DFKai-SB" w:hint="eastAsia"/>
          <w:u w:val="single"/>
        </w:rPr>
        <w:t xml:space="preserve">                </w:t>
      </w:r>
    </w:p>
    <w:p w14:paraId="1F4CF615" w14:textId="77777777" w:rsidR="00A351FF" w:rsidRPr="006B0FDD" w:rsidRDefault="00A351FF" w:rsidP="00A351FF">
      <w:pPr>
        <w:rPr>
          <w:rFonts w:ascii="DFKai-SB" w:eastAsia="DFKai-SB" w:hAnsi="DFKai-SB"/>
        </w:rPr>
      </w:pPr>
      <w:r w:rsidRPr="006B0FDD">
        <w:rPr>
          <w:rFonts w:ascii="DFKai-SB" w:eastAsia="DFKai-SB" w:hAnsi="DFKai-SB" w:hint="eastAsia"/>
        </w:rPr>
        <w:t xml:space="preserve">  </w:t>
      </w:r>
      <w:r>
        <w:rPr>
          <w:rFonts w:ascii="DFKai-SB" w:eastAsia="DFKai-SB" w:hAnsi="DFKai-SB" w:hint="eastAsia"/>
        </w:rPr>
        <w:t xml:space="preserve">    </w:t>
      </w:r>
      <w:r w:rsidRPr="006B0FDD">
        <w:rPr>
          <w:rFonts w:ascii="DFKai-SB" w:eastAsia="DFKai-SB" w:hAnsi="DFKai-SB" w:hint="eastAsia"/>
        </w:rPr>
        <w:t xml:space="preserve">公司印鑑及負責人簽署                              </w:t>
      </w:r>
      <w:r>
        <w:rPr>
          <w:rFonts w:ascii="DFKai-SB" w:eastAsia="DFKai-SB" w:hAnsi="DFKai-SB" w:hint="eastAsia"/>
        </w:rPr>
        <w:t xml:space="preserve">         </w:t>
      </w:r>
      <w:r w:rsidRPr="006B0FDD">
        <w:rPr>
          <w:rFonts w:ascii="DFKai-SB" w:eastAsia="DFKai-SB" w:hAnsi="DFKai-SB" w:hint="eastAsia"/>
        </w:rPr>
        <w:t>日期</w:t>
      </w:r>
    </w:p>
    <w:p w14:paraId="66894E55" w14:textId="77777777" w:rsidR="00A351FF" w:rsidRPr="006B0FDD" w:rsidRDefault="00A351FF" w:rsidP="00A351FF">
      <w:pPr>
        <w:rPr>
          <w:rFonts w:ascii="DFKai-SB" w:eastAsia="DFKai-SB" w:hAnsi="DFKai-SB"/>
        </w:rPr>
      </w:pPr>
    </w:p>
    <w:p w14:paraId="516DBAE2" w14:textId="77777777" w:rsidR="00CC4E25" w:rsidRPr="00A351FF" w:rsidRDefault="00CC4E25" w:rsidP="00A351FF"/>
    <w:sectPr w:rsidR="00CC4E25" w:rsidRPr="00A351FF" w:rsidSect="004E7A07">
      <w:headerReference w:type="default" r:id="rId8"/>
      <w:footerReference w:type="default" r:id="rId9"/>
      <w:pgSz w:w="11906" w:h="16838" w:code="9"/>
      <w:pgMar w:top="1440" w:right="746" w:bottom="1440" w:left="900" w:header="851" w:footer="24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DE47" w14:textId="77777777" w:rsidR="00E17F6E" w:rsidRDefault="00E17F6E">
      <w:r>
        <w:separator/>
      </w:r>
    </w:p>
  </w:endnote>
  <w:endnote w:type="continuationSeparator" w:id="0">
    <w:p w14:paraId="3809036D" w14:textId="77777777" w:rsidR="00E17F6E" w:rsidRDefault="00E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0915" w14:textId="77777777" w:rsidR="00C96CB8" w:rsidRDefault="00842D5C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273D60" wp14:editId="096A70F5">
          <wp:simplePos x="0" y="0"/>
          <wp:positionH relativeFrom="column">
            <wp:posOffset>-485775</wp:posOffset>
          </wp:positionH>
          <wp:positionV relativeFrom="paragraph">
            <wp:posOffset>-4445</wp:posOffset>
          </wp:positionV>
          <wp:extent cx="7346030" cy="1581063"/>
          <wp:effectExtent l="0" t="0" r="0" b="635"/>
          <wp:wrapNone/>
          <wp:docPr id="17" name="圖片 17" descr="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030" cy="1581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C6CD" w14:textId="77777777" w:rsidR="00E17F6E" w:rsidRDefault="00E17F6E">
      <w:r>
        <w:separator/>
      </w:r>
    </w:p>
  </w:footnote>
  <w:footnote w:type="continuationSeparator" w:id="0">
    <w:p w14:paraId="06AA82C5" w14:textId="77777777" w:rsidR="00E17F6E" w:rsidRDefault="00E1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52E9" w14:textId="77777777" w:rsidR="00C96CB8" w:rsidRPr="00C50918" w:rsidRDefault="00E429BE" w:rsidP="00C50918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066F65E" wp14:editId="290648E5">
          <wp:simplePos x="0" y="0"/>
          <wp:positionH relativeFrom="column">
            <wp:posOffset>-193040</wp:posOffset>
          </wp:positionH>
          <wp:positionV relativeFrom="paragraph">
            <wp:posOffset>-426085</wp:posOffset>
          </wp:positionV>
          <wp:extent cx="6860540" cy="782320"/>
          <wp:effectExtent l="0" t="0" r="0" b="0"/>
          <wp:wrapNone/>
          <wp:docPr id="13" name="圖片 13" descr="Letter_head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etter_head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054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4B2"/>
    <w:multiLevelType w:val="hybridMultilevel"/>
    <w:tmpl w:val="3CF6F6E0"/>
    <w:numStyleLink w:val="1"/>
  </w:abstractNum>
  <w:abstractNum w:abstractNumId="1" w15:restartNumberingAfterBreak="0">
    <w:nsid w:val="11CE389E"/>
    <w:multiLevelType w:val="hybridMultilevel"/>
    <w:tmpl w:val="013E1AC0"/>
    <w:lvl w:ilvl="0" w:tplc="28EE8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3A4C82"/>
    <w:multiLevelType w:val="hybridMultilevel"/>
    <w:tmpl w:val="BF8E463E"/>
    <w:lvl w:ilvl="0" w:tplc="08DAF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C267F"/>
    <w:multiLevelType w:val="hybridMultilevel"/>
    <w:tmpl w:val="26AC1C50"/>
    <w:lvl w:ilvl="0" w:tplc="3524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110AF3"/>
    <w:multiLevelType w:val="hybridMultilevel"/>
    <w:tmpl w:val="572EF0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AF06A0"/>
    <w:multiLevelType w:val="hybridMultilevel"/>
    <w:tmpl w:val="73866A1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347902"/>
    <w:multiLevelType w:val="hybridMultilevel"/>
    <w:tmpl w:val="011044F8"/>
    <w:lvl w:ilvl="0" w:tplc="334A1E7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65B06EC"/>
    <w:multiLevelType w:val="hybridMultilevel"/>
    <w:tmpl w:val="C3C0165E"/>
    <w:lvl w:ilvl="0" w:tplc="9E6AD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A0D8A"/>
    <w:multiLevelType w:val="hybridMultilevel"/>
    <w:tmpl w:val="3CF6F6E0"/>
    <w:styleLink w:val="1"/>
    <w:lvl w:ilvl="0" w:tplc="8D22BD1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18569C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D6ACC4">
      <w:start w:val="1"/>
      <w:numFmt w:val="lowerRoman"/>
      <w:lvlText w:val="%3."/>
      <w:lvlJc w:val="left"/>
      <w:pPr>
        <w:ind w:left="144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82321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CC7B8E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7A227E">
      <w:start w:val="1"/>
      <w:numFmt w:val="lowerRoman"/>
      <w:lvlText w:val="%6."/>
      <w:lvlJc w:val="left"/>
      <w:pPr>
        <w:ind w:left="288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2ED4A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8C6500E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8B9A4">
      <w:start w:val="1"/>
      <w:numFmt w:val="lowerRoman"/>
      <w:lvlText w:val="%9."/>
      <w:lvlJc w:val="left"/>
      <w:pPr>
        <w:ind w:left="4320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6FF77AC"/>
    <w:multiLevelType w:val="hybridMultilevel"/>
    <w:tmpl w:val="278C986A"/>
    <w:lvl w:ilvl="0" w:tplc="13865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9A4D1F"/>
    <w:multiLevelType w:val="hybridMultilevel"/>
    <w:tmpl w:val="CABAF5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3437EE"/>
    <w:multiLevelType w:val="singleLevel"/>
    <w:tmpl w:val="A83EEA9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542B49D2"/>
    <w:multiLevelType w:val="hybridMultilevel"/>
    <w:tmpl w:val="97901D7E"/>
    <w:lvl w:ilvl="0" w:tplc="9EB61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94BE1"/>
    <w:multiLevelType w:val="hybridMultilevel"/>
    <w:tmpl w:val="61E61A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B5522CA"/>
    <w:multiLevelType w:val="hybridMultilevel"/>
    <w:tmpl w:val="D048D59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F8016C"/>
    <w:multiLevelType w:val="hybridMultilevel"/>
    <w:tmpl w:val="9ACC1A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281DBE"/>
    <w:multiLevelType w:val="hybridMultilevel"/>
    <w:tmpl w:val="60BA48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B35043"/>
    <w:multiLevelType w:val="hybridMultilevel"/>
    <w:tmpl w:val="EF3C5246"/>
    <w:lvl w:ilvl="0" w:tplc="AF5ABB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C6246A"/>
    <w:multiLevelType w:val="hybridMultilevel"/>
    <w:tmpl w:val="D666C6FA"/>
    <w:lvl w:ilvl="0" w:tplc="D7C68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CA7C87"/>
    <w:multiLevelType w:val="hybridMultilevel"/>
    <w:tmpl w:val="8DE6423C"/>
    <w:lvl w:ilvl="0" w:tplc="6FCEB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5954B5"/>
    <w:multiLevelType w:val="hybridMultilevel"/>
    <w:tmpl w:val="7D6E81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8A77C81"/>
    <w:multiLevelType w:val="hybridMultilevel"/>
    <w:tmpl w:val="A1CA379C"/>
    <w:lvl w:ilvl="0" w:tplc="31FAB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C7343F"/>
    <w:multiLevelType w:val="hybridMultilevel"/>
    <w:tmpl w:val="03DA3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5B6776"/>
    <w:multiLevelType w:val="hybridMultilevel"/>
    <w:tmpl w:val="FDAE922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E751FED"/>
    <w:multiLevelType w:val="hybridMultilevel"/>
    <w:tmpl w:val="76C83852"/>
    <w:lvl w:ilvl="0" w:tplc="D1FE7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9498527">
    <w:abstractNumId w:val="11"/>
  </w:num>
  <w:num w:numId="2" w16cid:durableId="1108546639">
    <w:abstractNumId w:val="6"/>
  </w:num>
  <w:num w:numId="3" w16cid:durableId="310450613">
    <w:abstractNumId w:val="5"/>
  </w:num>
  <w:num w:numId="4" w16cid:durableId="1801150838">
    <w:abstractNumId w:val="4"/>
  </w:num>
  <w:num w:numId="5" w16cid:durableId="2049404334">
    <w:abstractNumId w:val="16"/>
  </w:num>
  <w:num w:numId="6" w16cid:durableId="328169872">
    <w:abstractNumId w:val="15"/>
  </w:num>
  <w:num w:numId="7" w16cid:durableId="820773950">
    <w:abstractNumId w:val="23"/>
  </w:num>
  <w:num w:numId="8" w16cid:durableId="1713653319">
    <w:abstractNumId w:val="8"/>
  </w:num>
  <w:num w:numId="9" w16cid:durableId="969164765">
    <w:abstractNumId w:val="0"/>
  </w:num>
  <w:num w:numId="10" w16cid:durableId="320935677">
    <w:abstractNumId w:val="22"/>
  </w:num>
  <w:num w:numId="11" w16cid:durableId="1033118315">
    <w:abstractNumId w:val="12"/>
  </w:num>
  <w:num w:numId="12" w16cid:durableId="1034619697">
    <w:abstractNumId w:val="9"/>
  </w:num>
  <w:num w:numId="13" w16cid:durableId="1459760106">
    <w:abstractNumId w:val="19"/>
  </w:num>
  <w:num w:numId="14" w16cid:durableId="1123575141">
    <w:abstractNumId w:val="21"/>
  </w:num>
  <w:num w:numId="15" w16cid:durableId="2125073124">
    <w:abstractNumId w:val="18"/>
  </w:num>
  <w:num w:numId="16" w16cid:durableId="861240081">
    <w:abstractNumId w:val="1"/>
  </w:num>
  <w:num w:numId="17" w16cid:durableId="1611469149">
    <w:abstractNumId w:val="24"/>
  </w:num>
  <w:num w:numId="18" w16cid:durableId="1629585223">
    <w:abstractNumId w:val="13"/>
  </w:num>
  <w:num w:numId="19" w16cid:durableId="1811314716">
    <w:abstractNumId w:val="14"/>
  </w:num>
  <w:num w:numId="20" w16cid:durableId="2013600266">
    <w:abstractNumId w:val="20"/>
  </w:num>
  <w:num w:numId="21" w16cid:durableId="698970288">
    <w:abstractNumId w:val="17"/>
  </w:num>
  <w:num w:numId="22" w16cid:durableId="1040934472">
    <w:abstractNumId w:val="3"/>
  </w:num>
  <w:num w:numId="23" w16cid:durableId="1975600858">
    <w:abstractNumId w:val="10"/>
  </w:num>
  <w:num w:numId="24" w16cid:durableId="1872916620">
    <w:abstractNumId w:val="7"/>
  </w:num>
  <w:num w:numId="25" w16cid:durableId="113954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6D"/>
    <w:rsid w:val="00064E5F"/>
    <w:rsid w:val="000C529D"/>
    <w:rsid w:val="000F7AF3"/>
    <w:rsid w:val="00105392"/>
    <w:rsid w:val="001117C3"/>
    <w:rsid w:val="0012465C"/>
    <w:rsid w:val="00130C85"/>
    <w:rsid w:val="00146EFC"/>
    <w:rsid w:val="00154196"/>
    <w:rsid w:val="00167F79"/>
    <w:rsid w:val="001B452B"/>
    <w:rsid w:val="001E1A7F"/>
    <w:rsid w:val="001F721C"/>
    <w:rsid w:val="002052F9"/>
    <w:rsid w:val="00223EF0"/>
    <w:rsid w:val="00243D31"/>
    <w:rsid w:val="00296843"/>
    <w:rsid w:val="002C17BB"/>
    <w:rsid w:val="002C2F65"/>
    <w:rsid w:val="002E393D"/>
    <w:rsid w:val="003001B4"/>
    <w:rsid w:val="003058DF"/>
    <w:rsid w:val="00326B91"/>
    <w:rsid w:val="00343E5A"/>
    <w:rsid w:val="0034614D"/>
    <w:rsid w:val="0036149F"/>
    <w:rsid w:val="00380F65"/>
    <w:rsid w:val="003C3581"/>
    <w:rsid w:val="00423610"/>
    <w:rsid w:val="00426AA1"/>
    <w:rsid w:val="004326A3"/>
    <w:rsid w:val="004666B2"/>
    <w:rsid w:val="0047023F"/>
    <w:rsid w:val="00477FED"/>
    <w:rsid w:val="004A7BFB"/>
    <w:rsid w:val="004B587A"/>
    <w:rsid w:val="004C6920"/>
    <w:rsid w:val="004E7A07"/>
    <w:rsid w:val="00510581"/>
    <w:rsid w:val="005475FC"/>
    <w:rsid w:val="00593C24"/>
    <w:rsid w:val="005B5585"/>
    <w:rsid w:val="005D6AE8"/>
    <w:rsid w:val="006062EB"/>
    <w:rsid w:val="006A6F9A"/>
    <w:rsid w:val="006C050C"/>
    <w:rsid w:val="006C0B25"/>
    <w:rsid w:val="006C2A9C"/>
    <w:rsid w:val="006F4E74"/>
    <w:rsid w:val="00710FB1"/>
    <w:rsid w:val="007466EC"/>
    <w:rsid w:val="0077234E"/>
    <w:rsid w:val="00776A67"/>
    <w:rsid w:val="0078471A"/>
    <w:rsid w:val="007C3111"/>
    <w:rsid w:val="007E339F"/>
    <w:rsid w:val="00817AE1"/>
    <w:rsid w:val="00842578"/>
    <w:rsid w:val="00842D5C"/>
    <w:rsid w:val="008643FB"/>
    <w:rsid w:val="008664D8"/>
    <w:rsid w:val="0089156E"/>
    <w:rsid w:val="00892CF1"/>
    <w:rsid w:val="008A1977"/>
    <w:rsid w:val="008B546C"/>
    <w:rsid w:val="00914FAF"/>
    <w:rsid w:val="009F3FAE"/>
    <w:rsid w:val="00A351FF"/>
    <w:rsid w:val="00A54A1E"/>
    <w:rsid w:val="00AB1B48"/>
    <w:rsid w:val="00AC6C6F"/>
    <w:rsid w:val="00B45752"/>
    <w:rsid w:val="00B8173B"/>
    <w:rsid w:val="00B82082"/>
    <w:rsid w:val="00B906A5"/>
    <w:rsid w:val="00BD7D3A"/>
    <w:rsid w:val="00BE1651"/>
    <w:rsid w:val="00C10C7D"/>
    <w:rsid w:val="00C2241F"/>
    <w:rsid w:val="00C22F0D"/>
    <w:rsid w:val="00C50918"/>
    <w:rsid w:val="00C72350"/>
    <w:rsid w:val="00C742FD"/>
    <w:rsid w:val="00C96CB8"/>
    <w:rsid w:val="00CC4E25"/>
    <w:rsid w:val="00CE2045"/>
    <w:rsid w:val="00D73CCF"/>
    <w:rsid w:val="00D80907"/>
    <w:rsid w:val="00DD0DF5"/>
    <w:rsid w:val="00DE71A3"/>
    <w:rsid w:val="00DF2B75"/>
    <w:rsid w:val="00E17F6E"/>
    <w:rsid w:val="00E21042"/>
    <w:rsid w:val="00E42881"/>
    <w:rsid w:val="00E429BE"/>
    <w:rsid w:val="00E83039"/>
    <w:rsid w:val="00E92A8B"/>
    <w:rsid w:val="00E93E38"/>
    <w:rsid w:val="00EA0263"/>
    <w:rsid w:val="00EA0C98"/>
    <w:rsid w:val="00EC0A4F"/>
    <w:rsid w:val="00ED15BD"/>
    <w:rsid w:val="00ED586D"/>
    <w:rsid w:val="00F30A10"/>
    <w:rsid w:val="00F35508"/>
    <w:rsid w:val="00F47344"/>
    <w:rsid w:val="00F559A7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5B447007"/>
  <w15:chartTrackingRefBased/>
  <w15:docId w15:val="{0507D632-F8FB-45D7-867A-9C31EAAE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684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586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D586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Hyperlink"/>
    <w:rsid w:val="0029684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234E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numbering" w:customStyle="1" w:styleId="1">
    <w:name w:val="已輸入樣式 1"/>
    <w:rsid w:val="00CC4E25"/>
    <w:pPr>
      <w:numPr>
        <w:numId w:val="8"/>
      </w:numPr>
    </w:pPr>
  </w:style>
  <w:style w:type="paragraph" w:styleId="a7">
    <w:name w:val="Balloon Text"/>
    <w:basedOn w:val="a"/>
    <w:link w:val="a8"/>
    <w:rsid w:val="00CC4E25"/>
    <w:rPr>
      <w:rFonts w:ascii="Calibri Light" w:hAnsi="Calibri Light"/>
      <w:sz w:val="18"/>
      <w:szCs w:val="18"/>
    </w:rPr>
  </w:style>
  <w:style w:type="character" w:customStyle="1" w:styleId="a8">
    <w:name w:val="批注框文本 字符"/>
    <w:link w:val="a7"/>
    <w:rsid w:val="00CC4E25"/>
    <w:rPr>
      <w:rFonts w:ascii="Calibri Light" w:eastAsia="PMingLiU" w:hAnsi="Calibri Light" w:cs="Times New Roman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B1B48"/>
    <w:rPr>
      <w:color w:val="605E5C"/>
      <w:shd w:val="clear" w:color="auto" w:fill="E1DFDD"/>
    </w:rPr>
  </w:style>
  <w:style w:type="table" w:styleId="aa">
    <w:name w:val="Table Grid"/>
    <w:basedOn w:val="a1"/>
    <w:rsid w:val="00A351FF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&amp;E@vps-logi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497</Characters>
  <Application>Microsoft Office Word</Application>
  <DocSecurity>0</DocSecurity>
  <Lines>4</Lines>
  <Paragraphs>2</Paragraphs>
  <ScaleCrop>false</ScaleCrop>
  <Company>CMT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jackcheang</dc:creator>
  <cp:keywords/>
  <cp:lastModifiedBy>Expo Group Macau</cp:lastModifiedBy>
  <cp:revision>5</cp:revision>
  <cp:lastPrinted>2022-11-28T04:08:00Z</cp:lastPrinted>
  <dcterms:created xsi:type="dcterms:W3CDTF">2025-01-27T08:11:00Z</dcterms:created>
  <dcterms:modified xsi:type="dcterms:W3CDTF">2026-01-30T09:44:00Z</dcterms:modified>
</cp:coreProperties>
</file>